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3003DB77" w14:textId="77777777" w:rsidR="00312BD6" w:rsidRDefault="00312BD6"/>
    <w:p w14:paraId="7C0AE571" w14:textId="77777777" w:rsidR="00312BD6" w:rsidRDefault="00312BD6" w:rsidP="00312BD6">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790EBF76" w14:textId="77777777" w:rsidR="00312BD6" w:rsidRDefault="00312BD6" w:rsidP="00AC1F47"/>
    <w:p w14:paraId="5359742A" w14:textId="77777777" w:rsidR="00312BD6" w:rsidRDefault="00312BD6" w:rsidP="00312BD6">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49A4E0F" w14:textId="77777777" w:rsidR="00F274CC" w:rsidRDefault="00F274CC" w:rsidP="00AC1F47"/>
    <w:p w14:paraId="3D0D2FCC" w14:textId="1D0C39F5" w:rsidR="00312BD6" w:rsidRPr="005241C7" w:rsidRDefault="00312BD6" w:rsidP="00312BD6">
      <w:pPr>
        <w:pStyle w:val="Heading3"/>
      </w:pPr>
      <w:r>
        <w:t>V</w:t>
      </w:r>
      <w:r w:rsidRPr="005241C7">
        <w:t xml:space="preserve">ocabulary learning </w:t>
      </w:r>
      <w:r w:rsidRPr="005241C7">
        <w:rPr>
          <w:color w:val="00B0F0"/>
        </w:rPr>
        <w:t>[Heading level 3]</w:t>
      </w:r>
    </w:p>
    <w:p w14:paraId="3DEF7BE0" w14:textId="77777777" w:rsidR="00312BD6" w:rsidRDefault="00312BD6" w:rsidP="00312BD6"/>
    <w:p w14:paraId="27702741" w14:textId="77777777" w:rsidR="00312BD6" w:rsidRDefault="00312BD6" w:rsidP="00312BD6">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20BBB60B" w14:textId="77777777" w:rsidR="00312BD6" w:rsidRDefault="00312BD6" w:rsidP="00AC1F47"/>
    <w:p w14:paraId="314817A5" w14:textId="77777777" w:rsidR="00312BD6" w:rsidRDefault="00312BD6" w:rsidP="00312BD6">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26FFC3F4" w14:textId="77777777" w:rsidR="00312BD6" w:rsidRDefault="00312BD6"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398A344B" w14:textId="14E007B1" w:rsidR="00AC1F47" w:rsidRDefault="00F274CC" w:rsidP="009140A7">
      <w:r w:rsidRPr="009140A7">
        <w:rPr>
          <w:b/>
          <w:bCs/>
        </w:rPr>
        <w:t>Table 1</w:t>
      </w:r>
      <w:r w:rsidR="009140A7">
        <w:t>.</w:t>
      </w:r>
      <w:r w:rsidRPr="00F274CC">
        <w:t xml:space="preserve"> </w:t>
      </w:r>
      <w:r w:rsidRPr="009140A7">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9140A7">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9140A7">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9140A7">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9140A7">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1D60D58A" w14:textId="77777777" w:rsidR="00312BD6" w:rsidRDefault="00246DC6" w:rsidP="00312BD6">
      <w:r w:rsidRPr="00246DC6">
        <w:t>Extensive reading (ER) is a valuable instructional method for enhancing foreign or second language. Extensive reading (ER) is a valuable instructional method for enhancing foreign or second language.</w:t>
      </w:r>
      <w:r w:rsidR="00312BD6">
        <w:t xml:space="preserve"> </w:t>
      </w:r>
      <w:r w:rsidR="00312BD6" w:rsidRPr="00AC1F47">
        <w:t>Extensive reading (ER) is a valuable instructional method for enhancing foreign or second language. Extensive reading (ER) is a valuable instructional method for enhancing foreign or second language.</w:t>
      </w:r>
      <w:r w:rsidR="00312BD6">
        <w:t xml:space="preserve"> </w:t>
      </w:r>
      <w:r w:rsidR="00312BD6" w:rsidRPr="00AC1F47">
        <w:t xml:space="preserve">Extensive reading (ER) is a valuable instructional method for </w:t>
      </w:r>
      <w:r w:rsidR="00312BD6" w:rsidRPr="00AC1F47">
        <w:lastRenderedPageBreak/>
        <w:t>enhancing foreign or second language.</w:t>
      </w:r>
      <w:r w:rsidR="00312BD6">
        <w:t xml:space="preserve"> </w:t>
      </w:r>
      <w:r w:rsidR="00312BD6" w:rsidRPr="00AC1F47">
        <w:t>Extensive reading (ER) is a valuable instructional method for enhancing foreign or second language.</w:t>
      </w:r>
    </w:p>
    <w:p w14:paraId="75FECD27" w14:textId="121B9827" w:rsidR="00933484" w:rsidRDefault="00933484"/>
    <w:p w14:paraId="705A930D" w14:textId="7ADBF65C" w:rsidR="00933484" w:rsidRPr="009140A7" w:rsidRDefault="007667D5" w:rsidP="009140A7">
      <w:pPr>
        <w:rPr>
          <w:i/>
          <w:iCs/>
          <w:lang w:val="en-AU"/>
        </w:rPr>
      </w:pPr>
      <w:r w:rsidRPr="009140A7">
        <w:rPr>
          <w:b/>
          <w:bCs/>
          <w:lang w:val="en-AU"/>
        </w:rPr>
        <w:t>Figure 1</w:t>
      </w:r>
      <w:r w:rsidR="009140A7">
        <w:rPr>
          <w:lang w:val="en-AU"/>
        </w:rPr>
        <w:t>.</w:t>
      </w:r>
      <w:r w:rsidRPr="007667D5">
        <w:rPr>
          <w:lang w:val="en-AU"/>
        </w:rPr>
        <w:t xml:space="preserve"> </w:t>
      </w:r>
      <w:r w:rsidRPr="009140A7">
        <w:rPr>
          <w:i/>
          <w:iCs/>
          <w:lang w:val="en-AU"/>
        </w:rPr>
        <w:t>Processes of Learner Autonomy (adapted from Dang &amp; Robertson, 2010)</w:t>
      </w:r>
    </w:p>
    <w:p w14:paraId="69CFCF2F" w14:textId="1FE3901E" w:rsidR="00933484" w:rsidRDefault="009140A7">
      <w:r>
        <w:rPr>
          <w:noProof/>
        </w:rPr>
        <mc:AlternateContent>
          <mc:Choice Requires="wpg">
            <w:drawing>
              <wp:anchor distT="0" distB="0" distL="114300" distR="114300" simplePos="0" relativeHeight="251658240" behindDoc="0" locked="0" layoutInCell="1" allowOverlap="1" wp14:anchorId="2B469D19" wp14:editId="3AC15B18">
                <wp:simplePos x="0" y="0"/>
                <wp:positionH relativeFrom="column">
                  <wp:posOffset>636270</wp:posOffset>
                </wp:positionH>
                <wp:positionV relativeFrom="paragraph">
                  <wp:posOffset>317077</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50.1pt;margin-top:24.9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A5FF580" w14:textId="38C5BEB8" w:rsidR="009140A7" w:rsidRDefault="009140A7"/>
    <w:p w14:paraId="6512765F" w14:textId="29CA4D4B"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69D5FAD6"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w:t>
      </w:r>
      <w:r w:rsidR="009140A7">
        <w:t>-</w:t>
      </w:r>
      <w:r w:rsidRPr="006700E9">
        <w:t>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13C075AF"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5A04D7">
        <w:t>-</w:t>
      </w:r>
      <w:r w:rsidRPr="006700E9">
        <w:t>436. https://doi.org/10.1093/elt/ccr083</w:t>
      </w:r>
      <w:r w:rsidR="007A210E">
        <w:t>.</w:t>
      </w:r>
    </w:p>
    <w:p w14:paraId="3D98AFAF" w14:textId="3E7F4814"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w:t>
      </w:r>
      <w:r w:rsidR="009140A7">
        <w:t>-</w:t>
      </w:r>
      <w:r w:rsidRPr="00137F23">
        <w:t>1119.</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0868" w14:textId="77777777" w:rsidR="00EA21BC" w:rsidRDefault="00EA21BC" w:rsidP="001A7CC6">
      <w:r>
        <w:separator/>
      </w:r>
    </w:p>
  </w:endnote>
  <w:endnote w:type="continuationSeparator" w:id="0">
    <w:p w14:paraId="7D2133E7" w14:textId="77777777" w:rsidR="00EA21BC" w:rsidRDefault="00EA21BC"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B6DB5" w14:textId="77777777" w:rsidR="00EA21BC" w:rsidRDefault="00EA21BC" w:rsidP="001A7CC6">
      <w:r>
        <w:separator/>
      </w:r>
    </w:p>
  </w:footnote>
  <w:footnote w:type="continuationSeparator" w:id="0">
    <w:p w14:paraId="5A93EE96" w14:textId="77777777" w:rsidR="00EA21BC" w:rsidRDefault="00EA21BC"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77777777" w:rsidR="00670181" w:rsidRPr="005D3DB4" w:rsidRDefault="00670181" w:rsidP="00670181">
    <w:pPr>
      <w:pStyle w:val="Header"/>
      <w:rPr>
        <w:sz w:val="20"/>
        <w:szCs w:val="18"/>
      </w:rPr>
    </w:pPr>
    <w:r w:rsidRPr="00E520D9">
      <w:rPr>
        <w:sz w:val="20"/>
        <w:szCs w:val="18"/>
      </w:rPr>
      <w:t>Journal of Technology Innovation and Learning Advancement</w:t>
    </w:r>
    <w:r w:rsidRPr="005D3DB4">
      <w:rPr>
        <w:sz w:val="20"/>
        <w:szCs w:val="18"/>
      </w:rPr>
      <w:ptab w:relativeTo="margin" w:alignment="right" w:leader="none"/>
    </w:r>
    <w:r w:rsidRPr="005D3DB4">
      <w:rPr>
        <w:sz w:val="20"/>
        <w:szCs w:val="18"/>
      </w:rPr>
      <w:t>Volume xx, Issue xx, 202x</w:t>
    </w:r>
  </w:p>
  <w:p w14:paraId="20A05C6A" w14:textId="5A499039" w:rsidR="00670181" w:rsidRDefault="00670181" w:rsidP="00670181">
    <w:pPr>
      <w:pStyle w:val="Header"/>
      <w:rPr>
        <w:sz w:val="20"/>
        <w:szCs w:val="18"/>
      </w:rPr>
    </w:pPr>
    <w:r w:rsidRPr="005D3DB4">
      <w:rPr>
        <w:sz w:val="20"/>
        <w:szCs w:val="18"/>
      </w:rPr>
      <w:t xml:space="preserve">ISSN: </w:t>
    </w:r>
    <w:r w:rsidRPr="00E520D9">
      <w:rPr>
        <w:sz w:val="20"/>
        <w:szCs w:val="18"/>
      </w:rPr>
      <w:t>3083-3469</w:t>
    </w:r>
    <w:r>
      <w:rPr>
        <w:sz w:val="20"/>
        <w:szCs w:val="18"/>
      </w:rPr>
      <w:tab/>
    </w:r>
    <w:r>
      <w:rPr>
        <w:sz w:val="20"/>
        <w:szCs w:val="18"/>
      </w:rPr>
      <w:tab/>
      <w:t xml:space="preserve">pp. </w:t>
    </w:r>
    <w:r w:rsidR="00B068AD">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12BD6"/>
    <w:rsid w:val="003346C0"/>
    <w:rsid w:val="00357368"/>
    <w:rsid w:val="0039291F"/>
    <w:rsid w:val="003B3F15"/>
    <w:rsid w:val="003C683B"/>
    <w:rsid w:val="003E26A8"/>
    <w:rsid w:val="003E3810"/>
    <w:rsid w:val="003F603E"/>
    <w:rsid w:val="004557C0"/>
    <w:rsid w:val="004818F3"/>
    <w:rsid w:val="004C0CC6"/>
    <w:rsid w:val="004E0696"/>
    <w:rsid w:val="005241C7"/>
    <w:rsid w:val="00535B97"/>
    <w:rsid w:val="005A04D7"/>
    <w:rsid w:val="005D3DB4"/>
    <w:rsid w:val="006700E9"/>
    <w:rsid w:val="00670181"/>
    <w:rsid w:val="00713BEB"/>
    <w:rsid w:val="007579CA"/>
    <w:rsid w:val="00765881"/>
    <w:rsid w:val="007667D5"/>
    <w:rsid w:val="007A1C93"/>
    <w:rsid w:val="007A210E"/>
    <w:rsid w:val="008166D5"/>
    <w:rsid w:val="009140A7"/>
    <w:rsid w:val="009146F3"/>
    <w:rsid w:val="00933484"/>
    <w:rsid w:val="00963157"/>
    <w:rsid w:val="00A13969"/>
    <w:rsid w:val="00A25204"/>
    <w:rsid w:val="00AC1F47"/>
    <w:rsid w:val="00B068AD"/>
    <w:rsid w:val="00C552EF"/>
    <w:rsid w:val="00D82627"/>
    <w:rsid w:val="00DC1712"/>
    <w:rsid w:val="00DE03F8"/>
    <w:rsid w:val="00E00B12"/>
    <w:rsid w:val="00E0453E"/>
    <w:rsid w:val="00E25C4B"/>
    <w:rsid w:val="00EA21BC"/>
    <w:rsid w:val="00EB4ADA"/>
    <w:rsid w:val="00EC303D"/>
    <w:rsid w:val="00F274CC"/>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43</cp:revision>
  <dcterms:created xsi:type="dcterms:W3CDTF">2024-12-15T11:19:00Z</dcterms:created>
  <dcterms:modified xsi:type="dcterms:W3CDTF">2026-02-16T08:03:00Z</dcterms:modified>
</cp:coreProperties>
</file>